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C3" w:rsidRPr="003067C3" w:rsidRDefault="003067C3" w:rsidP="003067C3">
      <w:pPr>
        <w:spacing w:line="240" w:lineRule="atLeast"/>
        <w:contextualSpacing/>
        <w:jc w:val="center"/>
        <w:rPr>
          <w:rFonts w:ascii="Times New Roman" w:hAnsi="Times New Roman"/>
        </w:rPr>
      </w:pPr>
      <w:r w:rsidRPr="003067C3">
        <w:rPr>
          <w:rFonts w:ascii="Times New Roman" w:hAnsi="Times New Roman"/>
        </w:rPr>
        <w:object w:dxaOrig="1085" w:dyaOrig="13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6" o:title=""/>
          </v:shape>
          <o:OLEObject Type="Embed" ProgID="Word.Picture.8" ShapeID="_x0000_i1025" DrawAspect="Content" ObjectID="_1679903285" r:id="rId7"/>
        </w:object>
      </w:r>
    </w:p>
    <w:p w:rsidR="003067C3" w:rsidRPr="003067C3" w:rsidRDefault="003067C3" w:rsidP="003067C3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067C3">
        <w:rPr>
          <w:rFonts w:ascii="Times New Roman" w:hAnsi="Times New Roman"/>
          <w:b/>
          <w:sz w:val="28"/>
          <w:szCs w:val="28"/>
        </w:rPr>
        <w:t xml:space="preserve">«Мыс» </w:t>
      </w:r>
      <w:proofErr w:type="spellStart"/>
      <w:r w:rsidRPr="003067C3">
        <w:rPr>
          <w:rFonts w:ascii="Times New Roman" w:hAnsi="Times New Roman"/>
          <w:b/>
          <w:sz w:val="28"/>
          <w:szCs w:val="28"/>
        </w:rPr>
        <w:t>сикт</w:t>
      </w:r>
      <w:proofErr w:type="spellEnd"/>
      <w:r w:rsidRPr="003067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067C3">
        <w:rPr>
          <w:rFonts w:ascii="Times New Roman" w:hAnsi="Times New Roman"/>
          <w:b/>
          <w:sz w:val="28"/>
          <w:szCs w:val="28"/>
        </w:rPr>
        <w:t>овмöдчöминса</w:t>
      </w:r>
      <w:proofErr w:type="spellEnd"/>
      <w:r w:rsidRPr="003067C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067C3">
        <w:rPr>
          <w:rFonts w:ascii="Times New Roman" w:hAnsi="Times New Roman"/>
          <w:b/>
          <w:sz w:val="28"/>
          <w:szCs w:val="28"/>
        </w:rPr>
        <w:t>администрациялöн</w:t>
      </w:r>
      <w:proofErr w:type="spellEnd"/>
    </w:p>
    <w:p w:rsidR="003067C3" w:rsidRPr="003067C3" w:rsidRDefault="003067C3" w:rsidP="003067C3">
      <w:pPr>
        <w:pBdr>
          <w:bottom w:val="single" w:sz="12" w:space="1" w:color="auto"/>
        </w:pBd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067C3">
        <w:rPr>
          <w:rFonts w:ascii="Times New Roman" w:hAnsi="Times New Roman"/>
          <w:b/>
          <w:sz w:val="28"/>
          <w:szCs w:val="28"/>
        </w:rPr>
        <w:t>ШУÖМ</w:t>
      </w:r>
      <w:proofErr w:type="gramEnd"/>
    </w:p>
    <w:p w:rsidR="003067C3" w:rsidRPr="003067C3" w:rsidRDefault="003067C3" w:rsidP="003067C3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067C3">
        <w:rPr>
          <w:rFonts w:ascii="Times New Roman" w:hAnsi="Times New Roman"/>
          <w:b/>
          <w:sz w:val="28"/>
          <w:szCs w:val="28"/>
        </w:rPr>
        <w:t>Администрация сельского поселения «Мыёлдино»</w:t>
      </w:r>
    </w:p>
    <w:p w:rsidR="003067C3" w:rsidRPr="003067C3" w:rsidRDefault="003067C3" w:rsidP="003067C3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067C3">
        <w:rPr>
          <w:rFonts w:ascii="Times New Roman" w:hAnsi="Times New Roman"/>
          <w:b/>
          <w:sz w:val="28"/>
          <w:szCs w:val="28"/>
        </w:rPr>
        <w:t>ПОСТАНОВЛЕНИЕ</w:t>
      </w:r>
    </w:p>
    <w:p w:rsidR="003067C3" w:rsidRDefault="003067C3" w:rsidP="0095483F">
      <w:pPr>
        <w:suppressAutoHyphens/>
        <w:spacing w:after="0" w:line="240" w:lineRule="atLeast"/>
        <w:contextualSpacing/>
        <w:jc w:val="center"/>
        <w:rPr>
          <w:rFonts w:ascii="Times New Roman" w:eastAsia="Times New Roman" w:hAnsi="Times New Roman"/>
          <w:szCs w:val="24"/>
          <w:lang w:eastAsia="ar-SA"/>
        </w:rPr>
      </w:pPr>
    </w:p>
    <w:p w:rsidR="0095483F" w:rsidRDefault="0095483F" w:rsidP="0095483F">
      <w:pPr>
        <w:suppressAutoHyphens/>
        <w:spacing w:after="0" w:line="240" w:lineRule="atLeast"/>
        <w:contextualSpacing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4"/>
          <w:lang w:eastAsia="ar-SA"/>
        </w:rPr>
        <w:t>29</w:t>
      </w:r>
      <w:r w:rsidRPr="008D4E08">
        <w:rPr>
          <w:rFonts w:ascii="Times New Roman" w:eastAsia="Times New Roman" w:hAnsi="Times New Roman"/>
          <w:sz w:val="28"/>
          <w:szCs w:val="24"/>
          <w:lang w:eastAsia="ar-SA"/>
        </w:rPr>
        <w:t xml:space="preserve"> декабря  </w:t>
      </w:r>
      <w:r>
        <w:rPr>
          <w:rFonts w:ascii="Times New Roman" w:eastAsia="Times New Roman" w:hAnsi="Times New Roman"/>
          <w:sz w:val="28"/>
          <w:szCs w:val="24"/>
          <w:lang w:eastAsia="ar-SA"/>
        </w:rPr>
        <w:t xml:space="preserve"> </w:t>
      </w:r>
      <w:r w:rsidRPr="008D4E08">
        <w:rPr>
          <w:rFonts w:ascii="Times New Roman" w:eastAsia="Times New Roman" w:hAnsi="Times New Roman"/>
          <w:sz w:val="28"/>
          <w:szCs w:val="24"/>
          <w:lang w:eastAsia="ar-SA"/>
        </w:rPr>
        <w:t>2020 года</w:t>
      </w:r>
      <w:r w:rsidR="003067C3">
        <w:rPr>
          <w:rFonts w:ascii="Times New Roman" w:eastAsia="Times New Roman" w:hAnsi="Times New Roman"/>
          <w:sz w:val="28"/>
          <w:szCs w:val="24"/>
          <w:lang w:eastAsia="ar-SA"/>
        </w:rPr>
        <w:tab/>
      </w:r>
      <w:r w:rsidR="003067C3">
        <w:rPr>
          <w:rFonts w:ascii="Times New Roman" w:eastAsia="Times New Roman" w:hAnsi="Times New Roman"/>
          <w:sz w:val="28"/>
          <w:szCs w:val="24"/>
          <w:lang w:eastAsia="ar-SA"/>
        </w:rPr>
        <w:tab/>
      </w:r>
      <w:r w:rsidR="003067C3">
        <w:rPr>
          <w:rFonts w:ascii="Times New Roman" w:eastAsia="Times New Roman" w:hAnsi="Times New Roman"/>
          <w:sz w:val="28"/>
          <w:szCs w:val="24"/>
          <w:lang w:eastAsia="ar-SA"/>
        </w:rPr>
        <w:tab/>
      </w:r>
      <w:r w:rsidR="003067C3">
        <w:rPr>
          <w:rFonts w:ascii="Times New Roman" w:eastAsia="Times New Roman" w:hAnsi="Times New Roman"/>
          <w:sz w:val="28"/>
          <w:szCs w:val="24"/>
          <w:lang w:eastAsia="ar-SA"/>
        </w:rPr>
        <w:tab/>
      </w:r>
      <w:r w:rsidR="003067C3">
        <w:rPr>
          <w:rFonts w:ascii="Times New Roman" w:eastAsia="Times New Roman" w:hAnsi="Times New Roman"/>
          <w:sz w:val="28"/>
          <w:szCs w:val="24"/>
          <w:lang w:eastAsia="ar-SA"/>
        </w:rPr>
        <w:tab/>
      </w:r>
      <w:r w:rsidR="003067C3">
        <w:rPr>
          <w:rFonts w:ascii="Times New Roman" w:eastAsia="Times New Roman" w:hAnsi="Times New Roman"/>
          <w:sz w:val="28"/>
          <w:szCs w:val="24"/>
          <w:lang w:eastAsia="ar-SA"/>
        </w:rPr>
        <w:tab/>
      </w:r>
      <w:r w:rsidR="003067C3">
        <w:rPr>
          <w:rFonts w:ascii="Times New Roman" w:eastAsia="Times New Roman" w:hAnsi="Times New Roman"/>
          <w:sz w:val="28"/>
          <w:szCs w:val="24"/>
          <w:lang w:eastAsia="ar-SA"/>
        </w:rPr>
        <w:tab/>
      </w:r>
      <w:r w:rsidR="003067C3">
        <w:rPr>
          <w:rFonts w:ascii="Times New Roman" w:eastAsia="Times New Roman" w:hAnsi="Times New Roman"/>
          <w:sz w:val="28"/>
          <w:szCs w:val="24"/>
          <w:lang w:eastAsia="ar-SA"/>
        </w:rPr>
        <w:tab/>
      </w:r>
      <w:r w:rsidR="003067C3">
        <w:rPr>
          <w:rFonts w:ascii="Times New Roman" w:eastAsia="Times New Roman" w:hAnsi="Times New Roman"/>
          <w:sz w:val="28"/>
          <w:szCs w:val="24"/>
          <w:lang w:eastAsia="ar-SA"/>
        </w:rPr>
        <w:tab/>
      </w:r>
      <w:r w:rsidR="003067C3">
        <w:rPr>
          <w:rFonts w:ascii="Times New Roman" w:eastAsia="Times New Roman" w:hAnsi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/>
          <w:sz w:val="28"/>
          <w:szCs w:val="24"/>
          <w:lang w:eastAsia="ar-SA"/>
        </w:rPr>
        <w:t>№ 52</w:t>
      </w:r>
    </w:p>
    <w:p w:rsidR="003067C3" w:rsidRDefault="003067C3" w:rsidP="003067C3">
      <w:pPr>
        <w:suppressAutoHyphens/>
        <w:spacing w:after="0" w:line="240" w:lineRule="atLeast"/>
        <w:contextualSpacing/>
        <w:jc w:val="center"/>
        <w:rPr>
          <w:rFonts w:ascii="Times New Roman" w:eastAsia="Times New Roman" w:hAnsi="Times New Roman"/>
          <w:szCs w:val="24"/>
          <w:lang w:eastAsia="ar-SA"/>
        </w:rPr>
      </w:pPr>
      <w:r w:rsidRPr="008D4E08">
        <w:rPr>
          <w:rFonts w:ascii="Times New Roman" w:eastAsia="Times New Roman" w:hAnsi="Times New Roman"/>
          <w:szCs w:val="24"/>
          <w:lang w:eastAsia="ar-SA"/>
        </w:rPr>
        <w:t>Республика Коми</w:t>
      </w:r>
    </w:p>
    <w:p w:rsidR="003067C3" w:rsidRPr="008D4E08" w:rsidRDefault="003067C3" w:rsidP="003067C3">
      <w:pPr>
        <w:suppressAutoHyphens/>
        <w:spacing w:after="0" w:line="240" w:lineRule="atLeast"/>
        <w:contextualSpacing/>
        <w:jc w:val="center"/>
        <w:rPr>
          <w:rFonts w:ascii="Times New Roman" w:eastAsia="Times New Roman" w:hAnsi="Times New Roman"/>
          <w:szCs w:val="24"/>
          <w:lang w:eastAsia="ar-SA"/>
        </w:rPr>
      </w:pPr>
      <w:r w:rsidRPr="008D4E08">
        <w:rPr>
          <w:rFonts w:ascii="Times New Roman" w:eastAsia="Times New Roman" w:hAnsi="Times New Roman"/>
          <w:szCs w:val="24"/>
          <w:lang w:eastAsia="ar-SA"/>
        </w:rPr>
        <w:t xml:space="preserve">Усть-Куломский район </w:t>
      </w:r>
    </w:p>
    <w:p w:rsidR="0095483F" w:rsidRDefault="003067C3" w:rsidP="003067C3">
      <w:pPr>
        <w:suppressAutoHyphens/>
        <w:spacing w:after="0" w:line="240" w:lineRule="atLeast"/>
        <w:contextualSpacing/>
        <w:jc w:val="center"/>
        <w:rPr>
          <w:rFonts w:ascii="Times New Roman" w:eastAsia="Times New Roman" w:hAnsi="Times New Roman"/>
          <w:szCs w:val="24"/>
          <w:lang w:eastAsia="ar-SA"/>
        </w:rPr>
      </w:pPr>
      <w:r>
        <w:rPr>
          <w:rFonts w:ascii="Times New Roman" w:eastAsia="Times New Roman" w:hAnsi="Times New Roman"/>
          <w:szCs w:val="24"/>
          <w:lang w:eastAsia="ar-SA"/>
        </w:rPr>
        <w:t>с. Мыёлдино</w:t>
      </w:r>
    </w:p>
    <w:p w:rsidR="003067C3" w:rsidRDefault="003067C3" w:rsidP="003067C3">
      <w:pPr>
        <w:suppressAutoHyphens/>
        <w:spacing w:after="0" w:line="240" w:lineRule="atLeast"/>
        <w:contextualSpacing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901C9A" w:rsidRDefault="00901C9A" w:rsidP="00CC71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утверждении Порядка участия собственника </w:t>
      </w:r>
      <w:r>
        <w:rPr>
          <w:rFonts w:ascii="Times New Roman" w:hAnsi="Times New Roman"/>
          <w:b/>
          <w:color w:val="000000"/>
          <w:sz w:val="28"/>
          <w:szCs w:val="28"/>
        </w:rPr>
        <w:t>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фонда»</w:t>
      </w:r>
    </w:p>
    <w:p w:rsidR="00901C9A" w:rsidRDefault="00901C9A" w:rsidP="00901C9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01C9A" w:rsidRDefault="00901C9A" w:rsidP="00901C9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30"/>
          <w:szCs w:val="30"/>
        </w:rPr>
        <w:t>Во исполнение постановления Правительства Российской Федерации от 28.</w:t>
      </w:r>
      <w:r>
        <w:rPr>
          <w:rFonts w:ascii="Times New Roman" w:hAnsi="Times New Roman"/>
          <w:color w:val="000000"/>
          <w:sz w:val="28"/>
          <w:szCs w:val="28"/>
        </w:rPr>
        <w:t xml:space="preserve">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131 - ФЗ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color w:val="000000"/>
          <w:sz w:val="28"/>
          <w:szCs w:val="28"/>
        </w:rPr>
        <w:t>администрация с</w:t>
      </w:r>
      <w:r w:rsidR="0095483F">
        <w:rPr>
          <w:rFonts w:ascii="Times New Roman" w:hAnsi="Times New Roman"/>
          <w:color w:val="000000"/>
          <w:sz w:val="28"/>
          <w:szCs w:val="28"/>
        </w:rPr>
        <w:t>ельского поселения «Мыёлдино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постановляет:</w:t>
      </w:r>
    </w:p>
    <w:p w:rsidR="00901C9A" w:rsidRDefault="00901C9A" w:rsidP="00901C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Порядок участия собственника </w:t>
      </w:r>
      <w:r>
        <w:rPr>
          <w:rFonts w:ascii="Times New Roman" w:hAnsi="Times New Roman"/>
          <w:color w:val="000000"/>
          <w:sz w:val="28"/>
          <w:szCs w:val="28"/>
        </w:rPr>
        <w:t>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согласно приложению.</w:t>
      </w:r>
    </w:p>
    <w:p w:rsidR="00901C9A" w:rsidRDefault="00901C9A" w:rsidP="00901C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вступает в силу со дня обнародования на информационном стенде администрации с</w:t>
      </w:r>
      <w:r w:rsidR="0095483F">
        <w:rPr>
          <w:rFonts w:ascii="Times New Roman" w:hAnsi="Times New Roman"/>
          <w:sz w:val="28"/>
          <w:szCs w:val="28"/>
        </w:rPr>
        <w:t>ельского поселения «Мыёлдино</w:t>
      </w:r>
      <w:r>
        <w:rPr>
          <w:rFonts w:ascii="Times New Roman" w:hAnsi="Times New Roman"/>
          <w:sz w:val="28"/>
          <w:szCs w:val="28"/>
        </w:rPr>
        <w:t>».</w:t>
      </w:r>
    </w:p>
    <w:p w:rsidR="00901C9A" w:rsidRDefault="00901C9A" w:rsidP="00901C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01C9A" w:rsidRDefault="00901C9A" w:rsidP="00901C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01C9A" w:rsidRDefault="00901C9A" w:rsidP="00901C9A">
      <w:pPr>
        <w:pStyle w:val="ConsPlusNormal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Глава с</w:t>
      </w:r>
      <w:r w:rsidR="0095483F">
        <w:rPr>
          <w:rFonts w:cs="Times New Roman"/>
          <w:sz w:val="28"/>
          <w:szCs w:val="28"/>
        </w:rPr>
        <w:t>ельского поселения «Мыёлдино</w:t>
      </w:r>
      <w:r>
        <w:rPr>
          <w:rFonts w:cs="Times New Roman"/>
          <w:sz w:val="28"/>
          <w:szCs w:val="28"/>
        </w:rPr>
        <w:t>»</w:t>
      </w:r>
      <w:r w:rsidR="00CC71CD">
        <w:rPr>
          <w:rFonts w:cs="Times New Roman"/>
          <w:sz w:val="28"/>
          <w:szCs w:val="28"/>
        </w:rPr>
        <w:tab/>
      </w:r>
      <w:r w:rsidR="00CC71CD">
        <w:rPr>
          <w:rFonts w:cs="Times New Roman"/>
          <w:sz w:val="28"/>
          <w:szCs w:val="28"/>
        </w:rPr>
        <w:tab/>
      </w:r>
      <w:r w:rsidR="00CC71CD">
        <w:rPr>
          <w:rFonts w:cs="Times New Roman"/>
          <w:sz w:val="28"/>
          <w:szCs w:val="28"/>
        </w:rPr>
        <w:tab/>
      </w:r>
      <w:r w:rsidR="00CC71CD">
        <w:rPr>
          <w:rFonts w:cs="Times New Roman"/>
          <w:sz w:val="28"/>
          <w:szCs w:val="28"/>
        </w:rPr>
        <w:tab/>
      </w:r>
      <w:r w:rsidR="00CC71CD">
        <w:rPr>
          <w:rFonts w:cs="Times New Roman"/>
          <w:sz w:val="28"/>
          <w:szCs w:val="28"/>
        </w:rPr>
        <w:tab/>
      </w:r>
      <w:r w:rsidR="0095483F">
        <w:rPr>
          <w:rFonts w:cs="Times New Roman"/>
          <w:sz w:val="28"/>
          <w:szCs w:val="28"/>
        </w:rPr>
        <w:t>А. А. Ермолин</w:t>
      </w:r>
    </w:p>
    <w:p w:rsidR="00901C9A" w:rsidRDefault="00901C9A" w:rsidP="00901C9A"/>
    <w:p w:rsidR="00CC71CD" w:rsidRDefault="00CC71CD" w:rsidP="00CC71CD">
      <w:pPr>
        <w:jc w:val="center"/>
      </w:pPr>
    </w:p>
    <w:p w:rsidR="003067C3" w:rsidRDefault="003067C3" w:rsidP="00CC71CD">
      <w:pPr>
        <w:jc w:val="center"/>
      </w:pPr>
    </w:p>
    <w:p w:rsidR="003067C3" w:rsidRDefault="003067C3" w:rsidP="00CC71CD">
      <w:pPr>
        <w:jc w:val="center"/>
      </w:pPr>
    </w:p>
    <w:p w:rsidR="00901C9A" w:rsidRDefault="00901C9A" w:rsidP="0095483F">
      <w:pPr>
        <w:tabs>
          <w:tab w:val="left" w:pos="3531"/>
        </w:tabs>
        <w:spacing w:after="0" w:line="0" w:lineRule="atLeast"/>
        <w:contextualSpacing/>
        <w:jc w:val="right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lastRenderedPageBreak/>
        <w:t>Приложение к постановлению</w:t>
      </w:r>
    </w:p>
    <w:p w:rsidR="0095483F" w:rsidRDefault="0095483F" w:rsidP="0095483F">
      <w:pPr>
        <w:tabs>
          <w:tab w:val="left" w:pos="3531"/>
        </w:tabs>
        <w:spacing w:after="0" w:line="0" w:lineRule="atLeast"/>
        <w:contextualSpacing/>
        <w:jc w:val="right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от 29.12.2020 № 52</w:t>
      </w:r>
    </w:p>
    <w:p w:rsidR="00901C9A" w:rsidRDefault="00901C9A" w:rsidP="00901C9A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901C9A" w:rsidRPr="003067C3" w:rsidRDefault="00901C9A" w:rsidP="00CC71CD">
      <w:pPr>
        <w:shd w:val="clear" w:color="auto" w:fill="FFFFFF"/>
        <w:spacing w:after="0" w:line="288" w:lineRule="atLeast"/>
        <w:jc w:val="center"/>
        <w:rPr>
          <w:rFonts w:ascii="Times New Roman" w:hAnsi="Times New Roman"/>
          <w:b/>
          <w:color w:val="000000"/>
          <w:sz w:val="30"/>
          <w:szCs w:val="30"/>
        </w:rPr>
      </w:pPr>
      <w:r w:rsidRPr="003067C3">
        <w:rPr>
          <w:rFonts w:ascii="Times New Roman" w:hAnsi="Times New Roman"/>
          <w:b/>
          <w:color w:val="000000"/>
          <w:sz w:val="30"/>
          <w:szCs w:val="30"/>
        </w:rPr>
        <w:t>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фонда.</w:t>
      </w:r>
    </w:p>
    <w:p w:rsidR="00901C9A" w:rsidRDefault="00901C9A" w:rsidP="00901C9A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</w:p>
    <w:p w:rsidR="00901C9A" w:rsidRDefault="00901C9A" w:rsidP="00901C9A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(далее - межведомственная комиссия, Порядок).</w:t>
      </w:r>
    </w:p>
    <w:p w:rsidR="00901C9A" w:rsidRDefault="00901C9A" w:rsidP="00901C9A">
      <w:pPr>
        <w:numPr>
          <w:ilvl w:val="0"/>
          <w:numId w:val="2"/>
        </w:numPr>
        <w:shd w:val="clear" w:color="auto" w:fill="FFFFFF"/>
        <w:spacing w:after="0" w:line="288" w:lineRule="atLeast"/>
        <w:ind w:left="0" w:firstLine="567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Собственник жилого помещения (уполномоченное им лицо), получившего повреждения в результате чрезвычайной ситуации и расположенного на территории муниципальн</w:t>
      </w:r>
      <w:r w:rsidR="0095483F">
        <w:rPr>
          <w:rFonts w:ascii="Times New Roman" w:hAnsi="Times New Roman"/>
          <w:color w:val="000000"/>
          <w:sz w:val="30"/>
          <w:szCs w:val="30"/>
        </w:rPr>
        <w:t>ого образования СП «Мыёлдино</w:t>
      </w:r>
      <w:r>
        <w:rPr>
          <w:rFonts w:ascii="Times New Roman" w:hAnsi="Times New Roman"/>
          <w:color w:val="000000"/>
          <w:sz w:val="30"/>
          <w:szCs w:val="30"/>
        </w:rPr>
        <w:t>» (далее – заявитель) уведомляется о дате, месте и времени заседания межведомственной комиссии.</w:t>
      </w:r>
    </w:p>
    <w:p w:rsidR="00901C9A" w:rsidRDefault="00901C9A" w:rsidP="00901C9A">
      <w:pPr>
        <w:numPr>
          <w:ilvl w:val="0"/>
          <w:numId w:val="2"/>
        </w:numPr>
        <w:shd w:val="clear" w:color="auto" w:fill="FFFFFF"/>
        <w:spacing w:after="0" w:line="288" w:lineRule="atLeast"/>
        <w:ind w:left="0" w:firstLine="54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Уведомление составляется в двух экземплярах идентичного содержания, которые подписываются председателем межведомственной комиссии.</w:t>
      </w:r>
    </w:p>
    <w:p w:rsidR="00901C9A" w:rsidRDefault="00901C9A" w:rsidP="00901C9A">
      <w:pPr>
        <w:numPr>
          <w:ilvl w:val="0"/>
          <w:numId w:val="2"/>
        </w:numPr>
        <w:shd w:val="clear" w:color="auto" w:fill="FFFFFF"/>
        <w:spacing w:after="0" w:line="288" w:lineRule="atLeast"/>
        <w:ind w:left="0" w:firstLine="54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Уведомление заявителя о заседании межведомственной комиссии осуществляется секретарем межведомственной комиссии не менее чем за 10 календарных дней до даты заседания межведомственной комиссии в письменной форме одним из нижеперечисленных способов:</w:t>
      </w:r>
    </w:p>
    <w:p w:rsidR="00901C9A" w:rsidRDefault="00901C9A" w:rsidP="00901C9A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а) направление заказного письма с уведомлением о вручении по почте по адресу, указанному заявителем в обращении;</w:t>
      </w:r>
    </w:p>
    <w:p w:rsidR="00901C9A" w:rsidRDefault="00901C9A" w:rsidP="00901C9A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б) направление электронного документа на адрес электронной почты, с которого поступило обращение;</w:t>
      </w:r>
    </w:p>
    <w:p w:rsidR="00901C9A" w:rsidRDefault="00901C9A" w:rsidP="00901C9A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в) вручение уведомления заявителю под подпись.</w:t>
      </w:r>
    </w:p>
    <w:p w:rsidR="00901C9A" w:rsidRDefault="00901C9A" w:rsidP="00901C9A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4.</w:t>
      </w:r>
      <w:r w:rsidR="003067C3">
        <w:rPr>
          <w:rFonts w:ascii="Times New Roman" w:hAnsi="Times New Roman"/>
          <w:color w:val="000000"/>
          <w:sz w:val="30"/>
          <w:szCs w:val="30"/>
        </w:rPr>
        <w:tab/>
      </w:r>
      <w:bookmarkStart w:id="0" w:name="_GoBack"/>
      <w:bookmarkEnd w:id="0"/>
      <w:r>
        <w:rPr>
          <w:rFonts w:ascii="Times New Roman" w:hAnsi="Times New Roman"/>
          <w:color w:val="000000"/>
          <w:sz w:val="30"/>
          <w:szCs w:val="30"/>
        </w:rPr>
        <w:t>Заявитель считается получившим уведомление надлежащим образом при наличии:</w:t>
      </w:r>
    </w:p>
    <w:p w:rsidR="00901C9A" w:rsidRDefault="00901C9A" w:rsidP="00901C9A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lastRenderedPageBreak/>
        <w:t>а) почтового уведомления о вручении уведомления по направленному адресу;</w:t>
      </w:r>
    </w:p>
    <w:p w:rsidR="00901C9A" w:rsidRDefault="00901C9A" w:rsidP="00901C9A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б) подписи заявителя на копии уведомления при вручении уведомления под подпись;</w:t>
      </w:r>
    </w:p>
    <w:p w:rsidR="00901C9A" w:rsidRDefault="00901C9A" w:rsidP="00901C9A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в) зафиксированного организацией почтовой связи отказа собственника жилого помещения (уполномоченного им лица) в получении уведомления;</w:t>
      </w:r>
    </w:p>
    <w:p w:rsidR="00901C9A" w:rsidRDefault="00901C9A" w:rsidP="00901C9A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г) информации организации почтовой связи о невручении уведомления в связи с отсутствием адресата по указанному адресу;</w:t>
      </w:r>
    </w:p>
    <w:p w:rsidR="00901C9A" w:rsidRDefault="00901C9A" w:rsidP="00901C9A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д) сведений о направлении электронного документа на адрес электронной почты, с которого поступило обращение.</w:t>
      </w:r>
    </w:p>
    <w:p w:rsidR="00901C9A" w:rsidRDefault="00901C9A" w:rsidP="00901C9A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Второй экземпляр уведомления приобщается к материалам работы межведомственной комиссии.</w:t>
      </w:r>
    </w:p>
    <w:p w:rsidR="00901C9A" w:rsidRDefault="00901C9A" w:rsidP="00901C9A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4. Заявитель, прибывший для участия в работе межведомственной комиссии, предъявляет паспорт или документ, заменяющий его, председателю межведомственной комиссии. В случае, если заявителем выступает уполномоченное лицо, необходимо также представить доверенность или иной документ, подтверждающий его полномочия.</w:t>
      </w:r>
    </w:p>
    <w:p w:rsidR="00901C9A" w:rsidRDefault="00901C9A" w:rsidP="00901C9A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5. Заявитель вправе участвовать в заседании межведомственной комиссии с правом совещательного голоса, а также:</w:t>
      </w:r>
    </w:p>
    <w:p w:rsidR="00901C9A" w:rsidRDefault="00901C9A" w:rsidP="00901C9A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- знакомиться с документами, представленными для рассмотрения межведомственной комиссии;</w:t>
      </w:r>
    </w:p>
    <w:p w:rsidR="00901C9A" w:rsidRDefault="00901C9A" w:rsidP="00901C9A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- представлять любые документы, имеющие отношение к рассматриваемым межведомственной комиссией вопросам;</w:t>
      </w:r>
    </w:p>
    <w:p w:rsidR="00901C9A" w:rsidRDefault="00901C9A" w:rsidP="00901C9A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- участвовать в составлении акта обследования помещения (в случае принятия межведомственной комиссией решения о необходимости проведения обследования);</w:t>
      </w:r>
    </w:p>
    <w:p w:rsidR="00901C9A" w:rsidRDefault="00901C9A" w:rsidP="00901C9A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- обращаться к председателю межведомственной комиссии с предложениями и замечаниями по вопросам процедуры оценки помещения установленным требованиям;</w:t>
      </w:r>
    </w:p>
    <w:p w:rsidR="00901C9A" w:rsidRDefault="00901C9A" w:rsidP="00901C9A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- знакомиться с заключением межведомственной комиссии об оценке соответствия помещения требованиям, установленным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 (далее – заключение), актом обследования помещения;</w:t>
      </w:r>
    </w:p>
    <w:p w:rsidR="00901C9A" w:rsidRDefault="00901C9A" w:rsidP="00901C9A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- при необходимости направлять председателю межведомственной комиссии в письменной форме свое особое мнение к заключению и (или) акту обследования, которое прикладывается к указанным документам;</w:t>
      </w:r>
    </w:p>
    <w:p w:rsidR="00901C9A" w:rsidRDefault="00901C9A" w:rsidP="00901C9A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- получать заверенные копии заключения и акта обследования.</w:t>
      </w:r>
    </w:p>
    <w:p w:rsidR="00901C9A" w:rsidRDefault="00901C9A" w:rsidP="00901C9A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6. Заявитель не подписывает заключение межведомственной комиссии.</w:t>
      </w:r>
    </w:p>
    <w:p w:rsidR="00901C9A" w:rsidRDefault="00901C9A" w:rsidP="00901C9A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lastRenderedPageBreak/>
        <w:t>7. Неявка извещенного надлежащим образом о времени и месте заседания межведомственной комиссии собственника жилого помещения (уполномоченного им лица) не препятствует рассмотрению и разрешению вопроса о признании жилого помещения, получившего повреждения в результате чрезвычайной ситуации, непригодным для проживания на заседании межведомственной комиссии.</w:t>
      </w:r>
    </w:p>
    <w:p w:rsidR="00901C9A" w:rsidRDefault="00901C9A" w:rsidP="00901C9A">
      <w:pPr>
        <w:shd w:val="clear" w:color="auto" w:fill="FFFFFF"/>
        <w:spacing w:after="0" w:line="288" w:lineRule="atLeast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8. В течение 5 календарных дней со дня принятия решения секретарь межведомственной комиссии направляет заказным письмом с уведомлением о вручении по почте по адресу, указанному заявителем в обращении в письменной форме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 на адрес электронной почты, с которого поступило обращение, 1 экземпляр принятого решения межведомственной комиссией заявителю.</w:t>
      </w:r>
    </w:p>
    <w:sectPr w:rsidR="00901C9A" w:rsidSect="00CC71C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402B6"/>
    <w:multiLevelType w:val="hybridMultilevel"/>
    <w:tmpl w:val="8D2C7088"/>
    <w:lvl w:ilvl="0" w:tplc="C82E0DC4">
      <w:start w:val="1"/>
      <w:numFmt w:val="decimal"/>
      <w:lvlText w:val="%1."/>
      <w:lvlJc w:val="left"/>
      <w:pPr>
        <w:ind w:left="1188" w:hanging="4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2663E0"/>
    <w:multiLevelType w:val="hybridMultilevel"/>
    <w:tmpl w:val="8C589EFA"/>
    <w:lvl w:ilvl="0" w:tplc="47C4AFE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B4"/>
    <w:rsid w:val="003067C3"/>
    <w:rsid w:val="00901C9A"/>
    <w:rsid w:val="0095483F"/>
    <w:rsid w:val="00A05314"/>
    <w:rsid w:val="00A93AA4"/>
    <w:rsid w:val="00AA21B4"/>
    <w:rsid w:val="00CC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901C9A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901C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styleId="a3">
    <w:name w:val="Balloon Text"/>
    <w:basedOn w:val="a"/>
    <w:link w:val="a4"/>
    <w:uiPriority w:val="99"/>
    <w:semiHidden/>
    <w:unhideWhenUsed/>
    <w:rsid w:val="00306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7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901C9A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901C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styleId="a3">
    <w:name w:val="Balloon Text"/>
    <w:basedOn w:val="a"/>
    <w:link w:val="a4"/>
    <w:uiPriority w:val="99"/>
    <w:semiHidden/>
    <w:unhideWhenUsed/>
    <w:rsid w:val="00306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7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1045</Words>
  <Characters>5957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2020-12-29T06:04:00Z</dcterms:created>
  <dcterms:modified xsi:type="dcterms:W3CDTF">2021-04-14T08:02:00Z</dcterms:modified>
</cp:coreProperties>
</file>